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F190" w14:textId="77777777" w:rsidR="00E52468" w:rsidRPr="00E52468" w:rsidRDefault="00E52468" w:rsidP="00E52468">
      <w:pPr>
        <w:ind w:right="90"/>
        <w:rPr>
          <w:rFonts w:ascii="Century Gothic" w:eastAsia="Calibri" w:hAnsi="Century Gothic" w:cs="Times New Roman"/>
          <w:b/>
          <w:bCs/>
          <w:sz w:val="52"/>
          <w:szCs w:val="52"/>
        </w:rPr>
      </w:pPr>
      <w:r w:rsidRPr="00E52468">
        <w:rPr>
          <w:rFonts w:ascii="Century Gothic" w:eastAsia="Calibri" w:hAnsi="Century Gothic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3052156" wp14:editId="16DCABFF">
            <wp:simplePos x="0" y="0"/>
            <wp:positionH relativeFrom="column">
              <wp:posOffset>3340100</wp:posOffset>
            </wp:positionH>
            <wp:positionV relativeFrom="paragraph">
              <wp:posOffset>132080</wp:posOffset>
            </wp:positionV>
            <wp:extent cx="2952750" cy="11811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468">
        <w:rPr>
          <w:rFonts w:ascii="Century Gothic" w:eastAsia="Calibri" w:hAnsi="Century Gothic" w:cs="Times New Roman"/>
          <w:b/>
          <w:bCs/>
          <w:sz w:val="52"/>
          <w:szCs w:val="52"/>
        </w:rPr>
        <w:t>Taylor Talley</w:t>
      </w:r>
    </w:p>
    <w:p w14:paraId="3943EBF1" w14:textId="77777777" w:rsidR="00E52468" w:rsidRPr="00E52468" w:rsidRDefault="00E52468" w:rsidP="00E52468">
      <w:pPr>
        <w:ind w:hanging="810"/>
        <w:rPr>
          <w:rFonts w:ascii="Bookman Old Style" w:eastAsia="Calibri" w:hAnsi="Bookman Old Style" w:cs="Times New Roman"/>
          <w:sz w:val="56"/>
          <w:szCs w:val="56"/>
        </w:rPr>
      </w:pPr>
      <w:r w:rsidRPr="00E52468">
        <w:rPr>
          <w:rFonts w:ascii="Calibri" w:eastAsia="Calibri" w:hAnsi="Calibri" w:cs="Times New Roman"/>
        </w:rPr>
        <w:t>Hair: Brown Ht: 5’8 Eyes: Brown Union: Non-Union</w:t>
      </w:r>
    </w:p>
    <w:p w14:paraId="7DBF5317" w14:textId="77777777" w:rsidR="00E52468" w:rsidRPr="00E52468" w:rsidRDefault="00E52468" w:rsidP="00E52468">
      <w:pPr>
        <w:widowControl w:val="0"/>
        <w:ind w:left="-1170" w:right="274" w:hanging="9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14:paraId="2FE391B1" w14:textId="77777777" w:rsidR="00E52468" w:rsidRPr="00E52468" w:rsidRDefault="00E52468" w:rsidP="00E52468">
      <w:pPr>
        <w:widowControl w:val="0"/>
        <w:ind w:left="-810" w:right="274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E52468">
        <w:rPr>
          <w:rFonts w:ascii="Bookman Old Style" w:eastAsia="Calibri" w:hAnsi="Bookman Old Style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BF219E" wp14:editId="017964EC">
                <wp:simplePos x="0" y="0"/>
                <wp:positionH relativeFrom="column">
                  <wp:posOffset>-2689860</wp:posOffset>
                </wp:positionH>
                <wp:positionV relativeFrom="paragraph">
                  <wp:posOffset>-3811</wp:posOffset>
                </wp:positionV>
                <wp:extent cx="10858500" cy="0"/>
                <wp:effectExtent l="0" t="12700" r="1270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8585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18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1.8pt;margin-top:-.3pt;width:855pt;height:0;z-index:251659264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" strokeweight="2.5pt">
                <o:lock v:ext="edit" shapetype="f"/>
              </v:shape>
            </w:pict>
          </mc:Fallback>
        </mc:AlternateContent>
      </w:r>
    </w:p>
    <w:p w14:paraId="4859025A" w14:textId="77777777" w:rsidR="00E52468" w:rsidRPr="00E52468" w:rsidRDefault="00E52468" w:rsidP="00E52468">
      <w:pPr>
        <w:widowControl w:val="0"/>
        <w:ind w:left="-810" w:right="274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14:paraId="19BC0260" w14:textId="77777777" w:rsidR="00E52468" w:rsidRPr="00E52468" w:rsidRDefault="00E52468" w:rsidP="00E52468">
      <w:pPr>
        <w:widowControl w:val="0"/>
        <w:ind w:left="-810" w:right="274"/>
        <w:rPr>
          <w:rFonts w:ascii="Century Gothic" w:eastAsia="Calibri" w:hAnsi="Century Gothic" w:cs="Times New Roman"/>
          <w:b/>
          <w:sz w:val="20"/>
          <w:szCs w:val="24"/>
          <w:u w:val="single"/>
        </w:rPr>
      </w:pPr>
      <w:r w:rsidRPr="00E52468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>FILM/TV/DVD</w:t>
      </w:r>
    </w:p>
    <w:p w14:paraId="5CB3E1E2" w14:textId="08BA1F62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MURDER MADE ME FAMOUS</w:t>
      </w:r>
      <w:r w:rsidR="0009616A">
        <w:rPr>
          <w:rFonts w:ascii="Century Gothic" w:eastAsia="Calibri" w:hAnsi="Century Gothic" w:cs="Times New Roman"/>
          <w:sz w:val="18"/>
          <w:szCs w:val="18"/>
        </w:rPr>
        <w:t xml:space="preserve"> | </w:t>
      </w:r>
      <w:r w:rsidRPr="00E52468">
        <w:rPr>
          <w:rFonts w:ascii="Century Gothic" w:eastAsia="Calibri" w:hAnsi="Century Gothic" w:cs="Times New Roman"/>
          <w:sz w:val="18"/>
          <w:szCs w:val="18"/>
        </w:rPr>
        <w:t>SUPPORTING ROLE--AMS PICTURES</w:t>
      </w:r>
    </w:p>
    <w:p w14:paraId="7BED801A" w14:textId="6F2C5C82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THE DEAD DON’T SCREAM</w:t>
      </w:r>
      <w:r w:rsidR="0009616A">
        <w:rPr>
          <w:rFonts w:ascii="Century Gothic" w:eastAsia="Calibri" w:hAnsi="Century Gothic" w:cs="Times New Roman"/>
          <w:sz w:val="18"/>
          <w:szCs w:val="18"/>
        </w:rPr>
        <w:t xml:space="preserve"> | </w:t>
      </w:r>
      <w:r w:rsidRPr="00E52468">
        <w:rPr>
          <w:rFonts w:ascii="Century Gothic" w:eastAsia="Calibri" w:hAnsi="Century Gothic" w:cs="Times New Roman"/>
          <w:sz w:val="18"/>
          <w:szCs w:val="18"/>
        </w:rPr>
        <w:t>SUPPORTING ROLE--PERRIN STUDIOS</w:t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</w:p>
    <w:p w14:paraId="61585FF4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Cs w:val="24"/>
        </w:rPr>
      </w:pPr>
    </w:p>
    <w:p w14:paraId="1665ECE2" w14:textId="77777777" w:rsidR="00E52468" w:rsidRPr="00E52468" w:rsidRDefault="00E52468" w:rsidP="00E52468">
      <w:pPr>
        <w:widowControl w:val="0"/>
        <w:ind w:left="-810" w:right="274"/>
        <w:rPr>
          <w:rFonts w:ascii="Century Gothic" w:eastAsia="Calibri" w:hAnsi="Century Gothic" w:cs="Times New Roman"/>
          <w:b/>
          <w:sz w:val="20"/>
          <w:szCs w:val="24"/>
          <w:u w:val="single"/>
        </w:rPr>
      </w:pPr>
      <w:r w:rsidRPr="00E52468">
        <w:rPr>
          <w:rFonts w:ascii="Century Gothic" w:eastAsia="Calibri" w:hAnsi="Century Gothic" w:cs="Times New Roman"/>
          <w:b/>
          <w:sz w:val="20"/>
          <w:szCs w:val="24"/>
          <w:u w:val="single"/>
        </w:rPr>
        <w:t>COMMERCIAL</w:t>
      </w:r>
    </w:p>
    <w:p w14:paraId="5F3D5A63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FAVOR</w:t>
      </w:r>
    </w:p>
    <w:p w14:paraId="4FC18252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ZAXBY’S CHICKEN</w:t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</w:p>
    <w:p w14:paraId="4C9DC649" w14:textId="77777777" w:rsidR="0009616A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 w:rsidRPr="00E52468">
        <w:rPr>
          <w:rFonts w:ascii="Century Gothic" w:eastAsia="Calibri" w:hAnsi="Century Gothic" w:cs="Times New Roman"/>
          <w:sz w:val="18"/>
          <w:szCs w:val="24"/>
        </w:rPr>
        <w:t>CSPIRE</w:t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</w:p>
    <w:p w14:paraId="6B26D60D" w14:textId="77777777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</w:p>
    <w:p w14:paraId="1E14D0B6" w14:textId="52358201" w:rsidR="0009616A" w:rsidRDefault="0009616A" w:rsidP="00E52468">
      <w:pPr>
        <w:ind w:left="-810" w:right="274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>MODEL</w:t>
      </w:r>
    </w:p>
    <w:p w14:paraId="6AF26A38" w14:textId="4C50FE81" w:rsidR="0009616A" w:rsidRP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t>2023 OSCAR FASHION SHOW | CINEMO | JEAN AMOUR</w:t>
      </w:r>
    </w:p>
    <w:p w14:paraId="5676425A" w14:textId="77777777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</w:p>
    <w:p w14:paraId="4DB17561" w14:textId="6962D706" w:rsidR="00E52468" w:rsidRDefault="0009616A" w:rsidP="00E52468">
      <w:pPr>
        <w:ind w:left="-810" w:right="274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  <w:r w:rsidRPr="0009616A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>THEATER</w:t>
      </w:r>
      <w:r w:rsidR="00E52468" w:rsidRPr="0009616A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ab/>
      </w:r>
    </w:p>
    <w:p w14:paraId="7942AA7B" w14:textId="057280D8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>
        <w:rPr>
          <w:rFonts w:ascii="Century Gothic" w:eastAsia="Calibri" w:hAnsi="Century Gothic" w:cs="Times New Roman"/>
          <w:sz w:val="18"/>
          <w:szCs w:val="24"/>
        </w:rPr>
        <w:t>THE SHAPE OF THINGS | LEAD</w:t>
      </w:r>
    </w:p>
    <w:p w14:paraId="7C3D2E68" w14:textId="370F3D02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>
        <w:rPr>
          <w:rFonts w:ascii="Century Gothic" w:eastAsia="Calibri" w:hAnsi="Century Gothic" w:cs="Times New Roman"/>
          <w:sz w:val="18"/>
          <w:szCs w:val="24"/>
        </w:rPr>
        <w:t>DISNEY SHOWCASE | LEAD</w:t>
      </w:r>
    </w:p>
    <w:p w14:paraId="5CA21ADE" w14:textId="407DBB7C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>
        <w:rPr>
          <w:rFonts w:ascii="Century Gothic" w:eastAsia="Calibri" w:hAnsi="Century Gothic" w:cs="Times New Roman"/>
          <w:sz w:val="18"/>
          <w:szCs w:val="24"/>
        </w:rPr>
        <w:t>ALL IN THE TIMING | SUPPORTING</w:t>
      </w:r>
    </w:p>
    <w:p w14:paraId="1A83C156" w14:textId="3271DB5E" w:rsidR="0009616A" w:rsidRDefault="0009616A" w:rsidP="00E52468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>
        <w:rPr>
          <w:rFonts w:ascii="Century Gothic" w:eastAsia="Calibri" w:hAnsi="Century Gothic" w:cs="Times New Roman"/>
          <w:sz w:val="18"/>
          <w:szCs w:val="24"/>
        </w:rPr>
        <w:t>UGLY MARIA | SUPPORTING</w:t>
      </w:r>
    </w:p>
    <w:p w14:paraId="39B4A7F4" w14:textId="77777777" w:rsidR="0009616A" w:rsidRDefault="0009616A" w:rsidP="0009616A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>
        <w:rPr>
          <w:rFonts w:ascii="Century Gothic" w:eastAsia="Calibri" w:hAnsi="Century Gothic" w:cs="Times New Roman"/>
          <w:sz w:val="18"/>
          <w:szCs w:val="24"/>
        </w:rPr>
        <w:t xml:space="preserve">SOMETHING’S AFOOT | </w:t>
      </w:r>
      <w:proofErr w:type="gramStart"/>
      <w:r>
        <w:rPr>
          <w:rFonts w:ascii="Century Gothic" w:eastAsia="Calibri" w:hAnsi="Century Gothic" w:cs="Times New Roman"/>
          <w:sz w:val="18"/>
          <w:szCs w:val="24"/>
        </w:rPr>
        <w:t>LEAD</w:t>
      </w:r>
      <w:proofErr w:type="gramEnd"/>
    </w:p>
    <w:p w14:paraId="199A79BA" w14:textId="77777777" w:rsidR="0009616A" w:rsidRDefault="0009616A" w:rsidP="0009616A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</w:p>
    <w:p w14:paraId="6EF93AF7" w14:textId="77777777" w:rsidR="0009616A" w:rsidRDefault="0009616A" w:rsidP="0009616A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</w:p>
    <w:p w14:paraId="3C98361D" w14:textId="563CA0FF" w:rsidR="00E52468" w:rsidRPr="0009616A" w:rsidRDefault="00E52468" w:rsidP="0009616A">
      <w:pPr>
        <w:ind w:left="-810" w:right="274"/>
        <w:rPr>
          <w:rFonts w:ascii="Century Gothic" w:eastAsia="Calibri" w:hAnsi="Century Gothic" w:cs="Times New Roman"/>
          <w:sz w:val="18"/>
          <w:szCs w:val="24"/>
        </w:rPr>
      </w:pPr>
      <w:r w:rsidRPr="00E52468"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  <w:t>TRAINING</w:t>
      </w:r>
    </w:p>
    <w:p w14:paraId="3660B866" w14:textId="77777777" w:rsidR="00E52468" w:rsidRPr="00E52468" w:rsidRDefault="00E52468" w:rsidP="00E52468">
      <w:pPr>
        <w:ind w:left="3600" w:right="274" w:hanging="4410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MENTORSHIP | BERNARD HILLER “ONGOING”</w:t>
      </w:r>
    </w:p>
    <w:p w14:paraId="378EEDEF" w14:textId="77777777" w:rsidR="00E52468" w:rsidRPr="00E52468" w:rsidRDefault="00E52468" w:rsidP="00E52468">
      <w:pPr>
        <w:ind w:left="3600" w:right="274" w:hanging="4410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GLOBAL MASTERCLASSES | BERNARD HILLER “ONGOING”</w:t>
      </w:r>
    </w:p>
    <w:p w14:paraId="014AAB3E" w14:textId="77777777" w:rsidR="00E52468" w:rsidRPr="00E52468" w:rsidRDefault="00E52468" w:rsidP="00E52468">
      <w:pPr>
        <w:ind w:left="3600" w:right="274" w:hanging="4410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ON-CAMERA AUDITION | BILLY COWART | WCI STUDIOS</w:t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  <w:r w:rsidRPr="00E52468">
        <w:rPr>
          <w:rFonts w:ascii="Century Gothic" w:eastAsia="Calibri" w:hAnsi="Century Gothic" w:cs="Times New Roman"/>
          <w:sz w:val="18"/>
          <w:szCs w:val="24"/>
        </w:rPr>
        <w:tab/>
      </w:r>
    </w:p>
    <w:p w14:paraId="28980C97" w14:textId="77777777" w:rsidR="00E52468" w:rsidRPr="00E52468" w:rsidRDefault="00E52468" w:rsidP="00E52468">
      <w:pPr>
        <w:ind w:left="3600" w:right="274" w:hanging="4410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 xml:space="preserve">PRIVATE CLASSES | JERILYN PERRIN | PERRIN ENTERTAINMENT </w:t>
      </w:r>
    </w:p>
    <w:p w14:paraId="6C27D6FE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FILMS 1-5 | CATHRYN SULLIVAN ACTING FOR FILM</w:t>
      </w:r>
    </w:p>
    <w:p w14:paraId="4F6FC752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IMPROV | CODY LINLEY</w:t>
      </w:r>
    </w:p>
    <w:p w14:paraId="0E3E6C62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sz w:val="18"/>
          <w:szCs w:val="18"/>
        </w:rPr>
      </w:pPr>
      <w:r w:rsidRPr="00E52468">
        <w:rPr>
          <w:rFonts w:ascii="Century Gothic" w:eastAsia="Calibri" w:hAnsi="Century Gothic" w:cs="Times New Roman"/>
          <w:sz w:val="18"/>
          <w:szCs w:val="18"/>
        </w:rPr>
        <w:t>SEMINAR | HOWARD MELTZER</w:t>
      </w:r>
    </w:p>
    <w:p w14:paraId="0BD0AC0B" w14:textId="77777777" w:rsidR="00E52468" w:rsidRPr="00E52468" w:rsidRDefault="00E52468" w:rsidP="00E52468">
      <w:pPr>
        <w:ind w:left="7200" w:right="274"/>
        <w:rPr>
          <w:rFonts w:ascii="Century Gothic" w:eastAsia="Calibri" w:hAnsi="Century Gothic" w:cs="Times New Roman"/>
          <w:sz w:val="18"/>
          <w:szCs w:val="18"/>
        </w:rPr>
      </w:pPr>
    </w:p>
    <w:p w14:paraId="5F64DD90" w14:textId="77777777" w:rsidR="00E52468" w:rsidRPr="00E52468" w:rsidRDefault="00E52468" w:rsidP="00E52468">
      <w:pPr>
        <w:ind w:left="-810" w:right="274"/>
        <w:rPr>
          <w:rFonts w:ascii="Bookman Old Style" w:eastAsia="Calibri" w:hAnsi="Bookman Old Style" w:cs="Times New Roman"/>
          <w:color w:val="A6A6A6"/>
          <w:sz w:val="18"/>
          <w:szCs w:val="24"/>
        </w:rPr>
      </w:pPr>
    </w:p>
    <w:p w14:paraId="3B94C6AA" w14:textId="77777777" w:rsidR="00E52468" w:rsidRPr="00E52468" w:rsidRDefault="00E52468" w:rsidP="00E52468">
      <w:pPr>
        <w:ind w:right="274"/>
        <w:rPr>
          <w:rFonts w:ascii="Bookman Old Style" w:eastAsia="Calibri" w:hAnsi="Bookman Old Style" w:cs="Times New Roman"/>
          <w:szCs w:val="24"/>
        </w:rPr>
      </w:pPr>
    </w:p>
    <w:p w14:paraId="55962A12" w14:textId="77777777" w:rsidR="00E52468" w:rsidRPr="00E52468" w:rsidRDefault="00E52468" w:rsidP="00E52468">
      <w:pPr>
        <w:ind w:left="-810" w:right="274"/>
        <w:rPr>
          <w:rFonts w:ascii="Century Gothic" w:eastAsia="Calibri" w:hAnsi="Century Gothic" w:cs="Times New Roman"/>
          <w:b/>
          <w:sz w:val="20"/>
          <w:szCs w:val="24"/>
          <w:u w:val="single"/>
        </w:rPr>
      </w:pPr>
      <w:r w:rsidRPr="00E52468">
        <w:rPr>
          <w:rFonts w:ascii="Century Gothic" w:eastAsia="Calibri" w:hAnsi="Century Gothic" w:cs="Times New Roman"/>
          <w:b/>
          <w:sz w:val="20"/>
          <w:szCs w:val="24"/>
          <w:u w:val="single"/>
        </w:rPr>
        <w:t>SPECIAL SKILLS</w:t>
      </w:r>
    </w:p>
    <w:p w14:paraId="7CD8C4DC" w14:textId="177173CE" w:rsidR="00E52468" w:rsidRPr="00E52468" w:rsidRDefault="00E52468" w:rsidP="00E52468">
      <w:pPr>
        <w:ind w:left="-810" w:right="274"/>
        <w:rPr>
          <w:rFonts w:ascii="Bookman Old Style" w:eastAsia="Calibri" w:hAnsi="Bookman Old Style" w:cs="Times New Roman"/>
          <w:sz w:val="18"/>
          <w:szCs w:val="18"/>
        </w:rPr>
      </w:pPr>
      <w:r w:rsidRPr="00E52468">
        <w:rPr>
          <w:rFonts w:ascii="Bookman Old Style" w:eastAsia="Calibri" w:hAnsi="Bookman Old Style" w:cs="Times New Roman"/>
          <w:sz w:val="18"/>
          <w:szCs w:val="18"/>
        </w:rPr>
        <w:t>5</w:t>
      </w:r>
      <w:r w:rsidRPr="00E52468">
        <w:rPr>
          <w:rFonts w:ascii="Bookman Old Style" w:eastAsia="Calibri" w:hAnsi="Bookman Old Style" w:cs="Times New Roman"/>
          <w:sz w:val="18"/>
          <w:szCs w:val="18"/>
          <w:vertAlign w:val="superscript"/>
        </w:rPr>
        <w:t>TH</w:t>
      </w:r>
      <w:r w:rsidRPr="00E52468">
        <w:rPr>
          <w:rFonts w:ascii="Bookman Old Style" w:eastAsia="Calibri" w:hAnsi="Bookman Old Style" w:cs="Times New Roman"/>
          <w:sz w:val="18"/>
          <w:szCs w:val="18"/>
        </w:rPr>
        <w:t xml:space="preserve"> GENERATION CARNIE, BRAZILIAN JIU-JITSU, MIXED MARTIAL ARTIST,</w:t>
      </w:r>
      <w:r w:rsidR="0009616A">
        <w:rPr>
          <w:rFonts w:ascii="Bookman Old Style" w:eastAsia="Calibri" w:hAnsi="Bookman Old Style" w:cs="Times New Roman"/>
          <w:sz w:val="18"/>
          <w:szCs w:val="18"/>
        </w:rPr>
        <w:t xml:space="preserve"> BOXING,</w:t>
      </w:r>
      <w:r w:rsidRPr="00E52468">
        <w:rPr>
          <w:rFonts w:ascii="Bookman Old Style" w:eastAsia="Calibri" w:hAnsi="Bookman Old Style" w:cs="Times New Roman"/>
          <w:sz w:val="18"/>
          <w:szCs w:val="18"/>
        </w:rPr>
        <w:t xml:space="preserve"> MODELING EXPERIENCE, BASKETBALL, LONG DISTANCE RUNNER, TRACK</w:t>
      </w:r>
      <w:r w:rsidR="0009616A">
        <w:rPr>
          <w:rFonts w:ascii="Bookman Old Style" w:eastAsia="Calibri" w:hAnsi="Bookman Old Style" w:cs="Times New Roman"/>
          <w:sz w:val="18"/>
          <w:szCs w:val="18"/>
        </w:rPr>
        <w:t xml:space="preserve"> AND FIELD</w:t>
      </w:r>
      <w:r w:rsidRPr="00E52468">
        <w:rPr>
          <w:rFonts w:ascii="Bookman Old Style" w:eastAsia="Calibri" w:hAnsi="Bookman Old Style" w:cs="Times New Roman"/>
          <w:sz w:val="18"/>
          <w:szCs w:val="18"/>
        </w:rPr>
        <w:t>, TRUMPET, DANCE</w:t>
      </w:r>
      <w:r w:rsidR="0009616A">
        <w:rPr>
          <w:rFonts w:ascii="Bookman Old Style" w:eastAsia="Calibri" w:hAnsi="Bookman Old Style" w:cs="Times New Roman"/>
          <w:sz w:val="18"/>
          <w:szCs w:val="18"/>
        </w:rPr>
        <w:t>, HORSEBACK RIDING, BACHELOR’S DEGREE, SINGER-ALTO, ACCENT-BRITISH, ACCENT-SOUTHERN, ACCENT-TEXAS SOUTHERN</w:t>
      </w:r>
    </w:p>
    <w:p w14:paraId="5AE91B3D" w14:textId="77777777" w:rsidR="00E52468" w:rsidRDefault="00E52468"/>
    <w:sectPr w:rsidR="00E52468" w:rsidSect="00684D60">
      <w:pgSz w:w="11520" w:h="14400"/>
      <w:pgMar w:top="101" w:right="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Malgun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68"/>
    <w:rsid w:val="0009616A"/>
    <w:rsid w:val="00E5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B9343"/>
  <w15:chartTrackingRefBased/>
  <w15:docId w15:val="{48EBA7C2-A607-0F40-B09C-FEF7DB7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talley</dc:creator>
  <cp:keywords/>
  <dc:description/>
  <cp:lastModifiedBy>taylor talley</cp:lastModifiedBy>
  <cp:revision>3</cp:revision>
  <dcterms:created xsi:type="dcterms:W3CDTF">2022-12-01T06:42:00Z</dcterms:created>
  <dcterms:modified xsi:type="dcterms:W3CDTF">2023-04-23T16:53:00Z</dcterms:modified>
</cp:coreProperties>
</file>