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0B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05pt;margin-top:-53.8pt;width:4in;height:27pt;z-index:251657216" strokeweight=".25pt">
            <v:textbox>
              <w:txbxContent>
                <w:p w:rsidR="00000000" w:rsidRDefault="00FF0B0E">
                  <w:pPr>
                    <w:pStyle w:val="Heading1"/>
                  </w:pPr>
                  <w:r>
                    <w:t xml:space="preserve">        SANDRA ANNELL FOUNTAIN</w:t>
                  </w:r>
                </w:p>
                <w:p w:rsidR="00000000" w:rsidRDefault="00FF0B0E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</w:r>
                </w:p>
              </w:txbxContent>
            </v:textbox>
          </v:shape>
        </w:pict>
      </w:r>
    </w:p>
    <w:p w:rsidR="00000000" w:rsidRDefault="00FF0B0E"/>
    <w:p w:rsidR="00000000" w:rsidRDefault="00FF0B0E">
      <w:pPr>
        <w:ind w:left="-900" w:right="-900"/>
      </w:pPr>
      <w:r>
        <w:t>HEIGHT:  5’ 7”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EYES:  BLUE</w:t>
      </w:r>
      <w:r>
        <w:tab/>
      </w:r>
    </w:p>
    <w:p w:rsidR="00000000" w:rsidRDefault="00FF0B0E">
      <w:pPr>
        <w:ind w:left="-900" w:right="-900"/>
      </w:pPr>
      <w:r>
        <w:t>WEIGHT: 185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HAIR:  GRAY</w:t>
      </w:r>
    </w:p>
    <w:p w:rsidR="00000000" w:rsidRDefault="00FF0B0E">
      <w:pPr>
        <w:ind w:left="-900" w:right="-900"/>
        <w:rPr>
          <w:u w:val="single"/>
        </w:rPr>
      </w:pPr>
      <w:r>
        <w:rPr>
          <w:noProof/>
          <w:u w:val="single"/>
        </w:rPr>
        <w:pict>
          <v:line id="_x0000_s1027" style="position:absolute;left:0;text-align:left;z-index:251658240" from="-40.95pt,7.75pt" to="427.05pt,7.75pt" strokeweight="2.25pt"/>
        </w:pict>
      </w:r>
      <w:r>
        <w:rPr>
          <w:u w:val="single"/>
        </w:rPr>
        <w:t xml:space="preserve">  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FILM: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Sophie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Supporting</w:t>
      </w:r>
      <w:r>
        <w:rPr>
          <w:sz w:val="20"/>
        </w:rPr>
        <w:tab/>
      </w:r>
      <w:r>
        <w:rPr>
          <w:sz w:val="20"/>
        </w:rPr>
        <w:tab/>
        <w:t>Independent film, Ernest Butler Prod/Dir. Austin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The Fourth of July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Supporting</w:t>
      </w:r>
      <w:r>
        <w:rPr>
          <w:sz w:val="20"/>
        </w:rPr>
        <w:tab/>
      </w:r>
      <w:r>
        <w:rPr>
          <w:sz w:val="20"/>
        </w:rPr>
        <w:tab/>
        <w:t>Tribeca Student Film,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El Dorado Lost and Found</w:t>
      </w:r>
      <w:r>
        <w:rPr>
          <w:sz w:val="20"/>
        </w:rPr>
        <w:tab/>
      </w:r>
      <w:r>
        <w:rPr>
          <w:sz w:val="20"/>
        </w:rPr>
        <w:tab/>
        <w:t>Featured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Brown</w:t>
      </w:r>
      <w:r>
        <w:rPr>
          <w:sz w:val="20"/>
        </w:rPr>
        <w:t xml:space="preserve"> University Student Film, Jackie Goss, Director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Rapunzel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Supporting</w:t>
      </w:r>
      <w:r>
        <w:rPr>
          <w:sz w:val="20"/>
        </w:rPr>
        <w:tab/>
      </w:r>
      <w:r>
        <w:rPr>
          <w:sz w:val="20"/>
        </w:rPr>
        <w:tab/>
        <w:t>University of Texas Student Film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trike/>
        </w:rPr>
      </w:pPr>
      <w:r>
        <w:rPr>
          <w:sz w:val="20"/>
        </w:rPr>
        <w:t>THEATER</w:t>
      </w:r>
      <w:r>
        <w:t xml:space="preserve">:    </w:t>
      </w:r>
      <w:r>
        <w:rPr>
          <w:strike/>
        </w:rPr>
        <w:t xml:space="preserve">       </w:t>
      </w:r>
    </w:p>
    <w:p w:rsidR="00000000" w:rsidRDefault="00FF0B0E">
      <w:pPr>
        <w:ind w:left="-900" w:right="-900"/>
        <w:rPr>
          <w:strike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The Time of Your Life</w:t>
      </w:r>
      <w:r>
        <w:rPr>
          <w:sz w:val="20"/>
        </w:rPr>
        <w:tab/>
      </w:r>
      <w:r>
        <w:rPr>
          <w:sz w:val="20"/>
        </w:rPr>
        <w:tab/>
        <w:t>Mrs. Walker</w:t>
      </w:r>
      <w:r>
        <w:rPr>
          <w:sz w:val="20"/>
        </w:rPr>
        <w:tab/>
      </w:r>
      <w:r>
        <w:rPr>
          <w:sz w:val="20"/>
        </w:rPr>
        <w:tab/>
        <w:t>Arden Club Southern Methodist University, Dallas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Summer and Smoke</w:t>
      </w:r>
      <w:r>
        <w:rPr>
          <w:sz w:val="20"/>
        </w:rPr>
        <w:tab/>
      </w:r>
      <w:r>
        <w:rPr>
          <w:sz w:val="20"/>
        </w:rPr>
        <w:tab/>
        <w:t>Mrs. Winemiller</w:t>
      </w:r>
      <w:r>
        <w:rPr>
          <w:sz w:val="20"/>
        </w:rPr>
        <w:tab/>
      </w:r>
      <w:r>
        <w:rPr>
          <w:sz w:val="20"/>
        </w:rPr>
        <w:tab/>
        <w:t>Arden Clu</w:t>
      </w:r>
      <w:r>
        <w:rPr>
          <w:sz w:val="20"/>
        </w:rPr>
        <w:t>b Southern Methodist University, Dallas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Epitaph for George Dillon</w:t>
      </w:r>
      <w:r>
        <w:rPr>
          <w:sz w:val="20"/>
        </w:rPr>
        <w:tab/>
      </w:r>
      <w:r>
        <w:rPr>
          <w:sz w:val="20"/>
        </w:rPr>
        <w:tab/>
        <w:t>Ruth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Arden Club Southern Methodist University, Dallas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The Skin of Our Teeth</w:t>
      </w:r>
      <w:r>
        <w:rPr>
          <w:sz w:val="20"/>
        </w:rPr>
        <w:tab/>
      </w:r>
      <w:r>
        <w:rPr>
          <w:sz w:val="20"/>
        </w:rPr>
        <w:tab/>
        <w:t>Fortune Teller</w:t>
      </w:r>
      <w:r>
        <w:rPr>
          <w:sz w:val="20"/>
        </w:rPr>
        <w:tab/>
      </w:r>
      <w:r>
        <w:rPr>
          <w:sz w:val="20"/>
        </w:rPr>
        <w:tab/>
        <w:t>Northhaven Players, Dallas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Trapped In the Shaft</w:t>
      </w:r>
      <w:r>
        <w:rPr>
          <w:sz w:val="20"/>
        </w:rPr>
        <w:tab/>
      </w:r>
      <w:r>
        <w:rPr>
          <w:sz w:val="20"/>
        </w:rPr>
        <w:tab/>
        <w:t>Lulu Broadbeam</w:t>
      </w:r>
      <w:r>
        <w:rPr>
          <w:sz w:val="20"/>
        </w:rPr>
        <w:tab/>
      </w:r>
      <w:r>
        <w:rPr>
          <w:sz w:val="20"/>
        </w:rPr>
        <w:tab/>
        <w:t>Bijuperti Players, Creek Thea</w:t>
      </w:r>
      <w:r>
        <w:rPr>
          <w:sz w:val="20"/>
        </w:rPr>
        <w:t>ter, Austin and 7 Acre</w:t>
      </w:r>
    </w:p>
    <w:p w:rsidR="00000000" w:rsidRDefault="00FF0B0E">
      <w:pPr>
        <w:ind w:left="3600" w:right="-900" w:firstLine="720"/>
        <w:rPr>
          <w:sz w:val="20"/>
        </w:rPr>
      </w:pPr>
      <w:r>
        <w:rPr>
          <w:sz w:val="20"/>
        </w:rPr>
        <w:t>Ranch, Wemberly, TX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Spoon river Anthology</w:t>
      </w:r>
      <w:r>
        <w:rPr>
          <w:sz w:val="20"/>
        </w:rPr>
        <w:tab/>
      </w:r>
      <w:r>
        <w:rPr>
          <w:sz w:val="20"/>
        </w:rPr>
        <w:tab/>
        <w:t>Various roles</w:t>
      </w:r>
      <w:r>
        <w:rPr>
          <w:sz w:val="20"/>
        </w:rPr>
        <w:tab/>
      </w:r>
      <w:r>
        <w:rPr>
          <w:sz w:val="20"/>
        </w:rPr>
        <w:tab/>
        <w:t>Creek Theater Ensemble, Austin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Vaudeville Variety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Various songs</w:t>
      </w:r>
      <w:r>
        <w:rPr>
          <w:sz w:val="20"/>
        </w:rPr>
        <w:tab/>
      </w:r>
      <w:r>
        <w:rPr>
          <w:sz w:val="20"/>
        </w:rPr>
        <w:tab/>
        <w:t>Creek Theater Ensemble, Austin</w:t>
      </w:r>
    </w:p>
    <w:p w:rsidR="00000000" w:rsidRDefault="00FF0B0E">
      <w:pPr>
        <w:ind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SPOKESPERSON: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Austin Environmental Council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 presentations, incl</w:t>
      </w:r>
      <w:r>
        <w:rPr>
          <w:sz w:val="20"/>
        </w:rPr>
        <w:t>uding Q/A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STAND-UP COMEDY: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Open mic venues in Manhattan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TRAINING: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On Camera TV Commercial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 xml:space="preserve">  Workshop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Donise L. Hardy, C.S.A., Austin, Tx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Soap Technique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Video Associates,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Acting Scene Study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Texas, SMU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Acting Technique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Caroline Thomas’ Total Theater Lab,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David Cohen, New Actors’ Workshop,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Commercial Technique</w:t>
      </w:r>
      <w:r>
        <w:rPr>
          <w:sz w:val="20"/>
        </w:rPr>
        <w:tab/>
      </w:r>
      <w:r>
        <w:rPr>
          <w:sz w:val="20"/>
        </w:rPr>
        <w:tab/>
        <w:t>Karen Butler, NYC</w:t>
      </w:r>
    </w:p>
    <w:p w:rsidR="00000000" w:rsidRDefault="00FF0B0E">
      <w:pPr>
        <w:ind w:left="1260" w:right="-900" w:firstLine="900"/>
        <w:rPr>
          <w:sz w:val="20"/>
        </w:rPr>
      </w:pPr>
      <w:r>
        <w:rPr>
          <w:sz w:val="20"/>
        </w:rPr>
        <w:t>Katherine Marks,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Improvisation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Ion Prior, Manhattan Punchline,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Stand 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Tim Davis, Eagle Tavern,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Lee Frank, Ma</w:t>
      </w:r>
      <w:r>
        <w:rPr>
          <w:sz w:val="20"/>
        </w:rPr>
        <w:t>nhattan Punchline,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Martin Friedberg, The Improvisation, NYC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>Voice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Earl Wentz, NYC</w:t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 xml:space="preserve">SPECIAL SKILLS: 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 xml:space="preserve">Drive stick shift and automatic, dog paddle, sew both by hand and machine, oil paint, watercolor, square dance, humorous </w:t>
      </w:r>
    </w:p>
    <w:p w:rsidR="00000000" w:rsidRDefault="00FF0B0E">
      <w:pPr>
        <w:ind w:left="-900" w:right="-900"/>
        <w:rPr>
          <w:sz w:val="20"/>
        </w:rPr>
      </w:pPr>
      <w:r>
        <w:rPr>
          <w:sz w:val="20"/>
        </w:rPr>
        <w:t xml:space="preserve">Modern dance </w:t>
      </w:r>
    </w:p>
    <w:p w:rsidR="00000000" w:rsidRDefault="00FF0B0E">
      <w:pPr>
        <w:ind w:left="-180" w:right="-900" w:firstLine="9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FF0B0E">
      <w:pPr>
        <w:ind w:left="-180" w:right="-900" w:firstLine="900"/>
        <w:rPr>
          <w:sz w:val="20"/>
        </w:rPr>
      </w:pPr>
      <w:r>
        <w:rPr>
          <w:sz w:val="20"/>
        </w:rPr>
        <w:tab/>
      </w:r>
    </w:p>
    <w:p w:rsidR="00000000" w:rsidRDefault="00FF0B0E">
      <w:pPr>
        <w:ind w:left="-900" w:right="-900"/>
        <w:rPr>
          <w:sz w:val="20"/>
        </w:rPr>
      </w:pPr>
    </w:p>
    <w:p w:rsidR="00000000" w:rsidRDefault="00FF0B0E">
      <w:pPr>
        <w:ind w:left="-900" w:right="-900"/>
        <w:rPr>
          <w:sz w:val="20"/>
        </w:rPr>
      </w:pPr>
    </w:p>
    <w:p w:rsidR="00FF0B0E" w:rsidRDefault="00FF0B0E">
      <w:pPr>
        <w:ind w:left="-900" w:right="-900"/>
        <w:rPr>
          <w:sz w:val="20"/>
        </w:rPr>
      </w:pPr>
    </w:p>
    <w:sectPr w:rsidR="00FF0B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32392"/>
    <w:rsid w:val="002D1395"/>
    <w:rsid w:val="00D32392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fountain</dc:creator>
  <cp:keywords/>
  <cp:lastModifiedBy> </cp:lastModifiedBy>
  <cp:revision>2</cp:revision>
  <cp:lastPrinted>2011-05-11T18:49:00Z</cp:lastPrinted>
  <dcterms:created xsi:type="dcterms:W3CDTF">2011-06-08T20:36:00Z</dcterms:created>
  <dcterms:modified xsi:type="dcterms:W3CDTF">2011-06-08T20:36:00Z</dcterms:modified>
</cp:coreProperties>
</file>